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77303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July 20, 2021                                                                                                                      No. 441/2021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A.A. Polinov, E.V. Prokhorov, V.V. Rozhkov and B.B. Ebzeev</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absent.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F7AF8">
        <w:rPr>
          <w:rtl w:val="0"/>
          <w:lang w:val="en"/>
        </w:rPr>
        <w:t>July 21,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P="00F5533C">
      <w:pPr>
        <w:widowControl w:val="0"/>
        <w:tabs>
          <w:tab w:val="left" w:pos="993"/>
          <w:tab w:val="left" w:pos="1134"/>
        </w:tabs>
        <w:autoSpaceDE w:val="0"/>
        <w:autoSpaceDN w:val="0"/>
        <w:adjustRightInd w:val="0"/>
        <w:ind w:firstLine="567"/>
        <w:jc w:val="center"/>
        <w:rPr>
          <w:i/>
        </w:rPr>
      </w:pPr>
    </w:p>
    <w:p w:rsidR="005F7AF8" w:rsidRPr="005F7AF8" w:rsidP="005F7AF8">
      <w:pPr>
        <w:pStyle w:val="ListParagraph"/>
        <w:numPr>
          <w:ilvl w:val="0"/>
          <w:numId w:val="35"/>
        </w:numPr>
        <w:tabs>
          <w:tab w:val="left" w:pos="567"/>
        </w:tabs>
        <w:bidi w:val="0"/>
        <w:spacing w:after="0" w:line="240" w:lineRule="auto"/>
        <w:ind w:left="0" w:firstLine="284"/>
        <w:jc w:val="both"/>
        <w:rPr>
          <w:rFonts w:ascii="Times New Roman" w:hAnsi="Times New Roman"/>
          <w:bCs/>
          <w:i/>
          <w:sz w:val="24"/>
          <w:szCs w:val="24"/>
        </w:rPr>
      </w:pPr>
      <w:r w:rsidRPr="005F7AF8">
        <w:rPr>
          <w:rFonts w:ascii="Times New Roman" w:hAnsi="Times New Roman"/>
          <w:bCs/>
          <w:i/>
          <w:sz w:val="24"/>
          <w:szCs w:val="24"/>
          <w:rtl w:val="0"/>
          <w:lang w:val="en"/>
        </w:rPr>
        <w:t>On consideration of the Busines Plan Perfomance Report of Rosseti South PJSC for 2020.</w:t>
      </w:r>
    </w:p>
    <w:p w:rsidR="005552FB" w:rsidP="00F5533C">
      <w:pPr>
        <w:widowControl w:val="0"/>
        <w:tabs>
          <w:tab w:val="left" w:pos="993"/>
          <w:tab w:val="left" w:pos="1134"/>
        </w:tabs>
        <w:autoSpaceDE w:val="0"/>
        <w:autoSpaceDN w:val="0"/>
        <w:adjustRightInd w:val="0"/>
        <w:ind w:firstLine="567"/>
        <w:jc w:val="center"/>
        <w:rPr>
          <w:i/>
        </w:rPr>
      </w:pPr>
    </w:p>
    <w:p w:rsidR="007058B1" w:rsidP="00F5533C">
      <w:pPr>
        <w:widowControl w:val="0"/>
        <w:tabs>
          <w:tab w:val="left" w:pos="993"/>
          <w:tab w:val="left" w:pos="1134"/>
        </w:tabs>
        <w:autoSpaceDE w:val="0"/>
        <w:autoSpaceDN w:val="0"/>
        <w:adjustRightInd w:val="0"/>
        <w:ind w:firstLine="567"/>
        <w:jc w:val="center"/>
        <w:rPr>
          <w:i/>
        </w:rPr>
      </w:pPr>
    </w:p>
    <w:p w:rsidR="00FE2287" w:rsidRPr="00FF54D9" w:rsidP="00FE2287">
      <w:pPr>
        <w:widowControl w:val="0"/>
        <w:tabs>
          <w:tab w:val="left" w:pos="0"/>
        </w:tabs>
        <w:bidi w:val="0"/>
        <w:jc w:val="both"/>
        <w:rPr>
          <w:b/>
        </w:rPr>
      </w:pPr>
      <w:r w:rsidRPr="00911F42">
        <w:rPr>
          <w:b/>
          <w:caps/>
          <w:rtl w:val="0"/>
          <w:lang w:val="en"/>
        </w:rPr>
        <w:t xml:space="preserve">Item No. 1: </w:t>
      </w:r>
      <w:r w:rsidRPr="00FF54D9">
        <w:rPr>
          <w:b/>
          <w:rtl w:val="0"/>
          <w:lang w:val="en"/>
        </w:rPr>
        <w:t>On consideration of the Busines Plan Perfomance Report of Rosseti South PJSC for 2020</w:t>
      </w:r>
      <w:r w:rsidRPr="00FF54D9">
        <w:rPr>
          <w:b/>
          <w:color w:val="000000"/>
          <w:rtl w:val="0"/>
          <w:lang w:val="en"/>
        </w:rPr>
        <w:t>.</w:t>
      </w:r>
    </w:p>
    <w:p w:rsidR="00FE2287" w:rsidRPr="00911F42" w:rsidP="00FE2287">
      <w:pPr>
        <w:bidi w:val="0"/>
        <w:jc w:val="both"/>
        <w:rPr>
          <w:b/>
        </w:rPr>
      </w:pPr>
      <w:r w:rsidRPr="00911F42">
        <w:rPr>
          <w:b/>
          <w:rtl w:val="0"/>
          <w:lang w:val="en"/>
        </w:rPr>
        <w:t>RESOLUTION:</w:t>
      </w:r>
    </w:p>
    <w:p w:rsidR="00FE2287" w:rsidRPr="00FF54D9" w:rsidP="00FE2287">
      <w:pPr>
        <w:pStyle w:val="NoSpacing"/>
        <w:numPr>
          <w:ilvl w:val="0"/>
          <w:numId w:val="18"/>
        </w:numPr>
        <w:tabs>
          <w:tab w:val="left" w:pos="1134"/>
        </w:tabs>
        <w:bidi w:val="0"/>
        <w:ind w:left="0" w:firstLine="567"/>
        <w:jc w:val="both"/>
      </w:pPr>
      <w:r w:rsidRPr="00FF54D9">
        <w:rPr>
          <w:rtl w:val="0"/>
          <w:lang w:val="en"/>
        </w:rPr>
        <w:t>Take in consideration the Busines Plan Perfomance Report of Rosseti South PJSC for 2020 in accordance with Annex 1 to this Resolution of the Company's Board of Directors.</w:t>
      </w:r>
    </w:p>
    <w:p w:rsidR="00FE2287" w:rsidRPr="00FF54D9" w:rsidP="00FE2287">
      <w:pPr>
        <w:pStyle w:val="NoSpacing"/>
        <w:numPr>
          <w:ilvl w:val="0"/>
          <w:numId w:val="18"/>
        </w:numPr>
        <w:tabs>
          <w:tab w:val="left" w:pos="1134"/>
        </w:tabs>
        <w:bidi w:val="0"/>
        <w:ind w:left="0" w:firstLine="567"/>
        <w:jc w:val="both"/>
      </w:pPr>
      <w:r w:rsidRPr="00FF54D9">
        <w:rPr>
          <w:rtl w:val="0"/>
          <w:lang w:val="en"/>
        </w:rPr>
        <w:t>Following the results of the Company's work for 2019 the non-fulfillment of planned indicators in accordance with Annex No. 2 to this Resolution of the Company's Board of Directors shall be noted.</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EE24B5">
            <w:pPr>
              <w:pStyle w:val="BodyText"/>
              <w:widowControl w:val="0"/>
              <w:bidi w:val="0"/>
              <w:ind w:right="-41"/>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764F91" w:rsidRPr="00B36DD3" w:rsidP="00764F91">
            <w:pPr>
              <w:pStyle w:val="BodyText"/>
              <w:widowControl w:val="0"/>
              <w:bidi w:val="0"/>
              <w:ind w:right="-90"/>
              <w:jc w:val="both"/>
              <w:rPr>
                <w:sz w:val="24"/>
                <w:szCs w:val="24"/>
              </w:rPr>
            </w:pPr>
            <w:r>
              <w:rPr>
                <w:sz w:val="24"/>
                <w:szCs w:val="24"/>
                <w:rtl w:val="0"/>
                <w:lang w:val="en"/>
              </w:rPr>
              <w:t>A.A. Polinov</w:t>
            </w:r>
          </w:p>
        </w:tc>
        <w:tc>
          <w:tcPr>
            <w:tcW w:w="196" w:type="pct"/>
          </w:tcPr>
          <w:p w:rsidR="00764F91" w:rsidRPr="00B36DD3" w:rsidP="00764F91">
            <w:pPr>
              <w:pStyle w:val="BodyText"/>
              <w:widowControl w:val="0"/>
              <w:bidi w:val="0"/>
              <w:jc w:val="both"/>
              <w:rPr>
                <w:b/>
                <w:bCs/>
                <w:sz w:val="24"/>
                <w:szCs w:val="24"/>
              </w:rPr>
            </w:pPr>
            <w:r w:rsidRPr="00B36DD3">
              <w:rPr>
                <w:b/>
                <w:bCs/>
                <w:sz w:val="24"/>
                <w:szCs w:val="24"/>
                <w:rtl w:val="0"/>
                <w:lang w:val="en"/>
              </w:rPr>
              <w:t>-</w:t>
            </w:r>
          </w:p>
        </w:tc>
        <w:tc>
          <w:tcPr>
            <w:tcW w:w="1201" w:type="pct"/>
          </w:tcPr>
          <w:p w:rsidR="00764F91" w:rsidRPr="00B36DD3" w:rsidP="00764F9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764F91" w:rsidRPr="00B36DD3" w:rsidP="00764F91">
            <w:pPr>
              <w:pStyle w:val="BodyText"/>
              <w:widowControl w:val="0"/>
              <w:ind w:right="-90"/>
              <w:jc w:val="both"/>
              <w:rPr>
                <w:sz w:val="24"/>
                <w:szCs w:val="24"/>
              </w:rPr>
            </w:pPr>
          </w:p>
        </w:tc>
        <w:tc>
          <w:tcPr>
            <w:tcW w:w="150" w:type="pct"/>
          </w:tcPr>
          <w:p w:rsidR="00764F91" w:rsidRPr="00B36DD3" w:rsidP="00764F91">
            <w:pPr>
              <w:pStyle w:val="BodyText"/>
              <w:widowControl w:val="0"/>
              <w:jc w:val="both"/>
              <w:rPr>
                <w:b/>
                <w:bCs/>
                <w:sz w:val="24"/>
                <w:szCs w:val="24"/>
              </w:rPr>
            </w:pPr>
          </w:p>
        </w:tc>
        <w:tc>
          <w:tcPr>
            <w:tcW w:w="1273" w:type="pct"/>
          </w:tcPr>
          <w:p w:rsidR="00764F91" w:rsidRPr="00B36DD3" w:rsidP="00764F91">
            <w:pPr>
              <w:pStyle w:val="BodyText"/>
              <w:widowControl w:val="0"/>
              <w:ind w:right="-208"/>
              <w:jc w:val="both"/>
              <w:rPr>
                <w:b/>
                <w:bCs/>
                <w:sz w:val="24"/>
                <w:szCs w:val="24"/>
              </w:rPr>
            </w:pP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6062C">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8"/>
        </w:trPr>
        <w:tc>
          <w:tcPr>
            <w:tcW w:w="4031" w:type="dxa"/>
            <w:vAlign w:val="center"/>
          </w:tcPr>
          <w:p w:rsidR="0066062C"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6062C">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64F91">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FE2287">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4">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3"/>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62C"/>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C08"/>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4D9"/>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97E3-1B6F-4590-8697-E51435E3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cp:revision>
  <cp:lastPrinted>2021-07-14T11:38:00Z</cp:lastPrinted>
  <dcterms:created xsi:type="dcterms:W3CDTF">2021-07-22T11:12:00Z</dcterms:created>
  <dcterms:modified xsi:type="dcterms:W3CDTF">2021-11-29T13:28:00Z</dcterms:modified>
</cp:coreProperties>
</file>